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20" w:rsidRDefault="00185720" w:rsidP="008D2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Seven</w:t>
      </w:r>
    </w:p>
    <w:p w:rsidR="00B32754" w:rsidRDefault="00C063A2" w:rsidP="008D2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DIETY OF CHRIST: SHOWN IN HIS NAMES</w:t>
      </w:r>
    </w:p>
    <w:p w:rsidR="008D2E18" w:rsidRDefault="008D2E18" w:rsidP="008D2E18">
      <w:pPr>
        <w:rPr>
          <w:rFonts w:ascii="Times New Roman" w:hAnsi="Times New Roman" w:cs="Times New Roman"/>
          <w:sz w:val="28"/>
          <w:szCs w:val="28"/>
        </w:rPr>
      </w:pPr>
    </w:p>
    <w:p w:rsidR="008D2E18" w:rsidRDefault="008D2E18" w:rsidP="008D2E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TESTAMENT IDENTIFIES HIM AS GOD.</w:t>
      </w: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D2E18" w:rsidRDefault="008D2E18" w:rsidP="008D2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 7:14 “shall call His name Immanuel.”</w:t>
      </w:r>
    </w:p>
    <w:p w:rsidR="008D2E18" w:rsidRDefault="008D2E18" w:rsidP="008D2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Matt.1:22-23 “… interpreted is, God with us.”</w:t>
      </w:r>
    </w:p>
    <w:p w:rsidR="008D2E18" w:rsidRDefault="008D2E18" w:rsidP="008D2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Isa.40:3</w:t>
      </w:r>
      <w:r w:rsidR="00185720">
        <w:rPr>
          <w:rFonts w:ascii="Times New Roman" w:hAnsi="Times New Roman" w:cs="Times New Roman"/>
          <w:sz w:val="24"/>
          <w:szCs w:val="24"/>
        </w:rPr>
        <w:t xml:space="preserve"> “Prepare ye the way of the LORD.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D2E18" w:rsidRDefault="008D2E18" w:rsidP="008D2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Matt.3:1-3 “came John the Baptist … this is he.”</w:t>
      </w:r>
    </w:p>
    <w:p w:rsidR="008D2E18" w:rsidRDefault="008D2E18" w:rsidP="008D2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Zech. 13:7 “the Man that is My Fellow (God’s equal).” Matt.26:31.</w:t>
      </w:r>
    </w:p>
    <w:p w:rsidR="008D2E18" w:rsidRDefault="008D2E18" w:rsidP="008D2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Isa.</w:t>
      </w:r>
      <w:r w:rsidR="0017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9:6 </w:t>
      </w:r>
      <w:r w:rsidR="001740CA">
        <w:rPr>
          <w:rFonts w:ascii="Times New Roman" w:hAnsi="Times New Roman" w:cs="Times New Roman"/>
          <w:sz w:val="24"/>
          <w:szCs w:val="24"/>
        </w:rPr>
        <w:t>“His name shall be called … The Mighty God.”</w:t>
      </w:r>
    </w:p>
    <w:p w:rsidR="001740CA" w:rsidRDefault="001740CA" w:rsidP="008D2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40CA" w:rsidRDefault="001740CA" w:rsidP="001740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ANGELS PROCLAIMED HIM TO BE GOD.</w:t>
      </w: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40CA" w:rsidRDefault="001740CA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 2:10, 11, “the angel said … Christ the Lord.”</w:t>
      </w:r>
    </w:p>
    <w:p w:rsidR="001740CA" w:rsidRDefault="001740CA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Matt.28:5-6 “see … where the Lord lay.”</w:t>
      </w:r>
      <w:r w:rsidR="00667C55">
        <w:rPr>
          <w:rFonts w:ascii="Times New Roman" w:hAnsi="Times New Roman" w:cs="Times New Roman"/>
          <w:sz w:val="24"/>
          <w:szCs w:val="24"/>
        </w:rPr>
        <w:t xml:space="preserve"> (See Heb. 1:6)</w:t>
      </w:r>
    </w:p>
    <w:p w:rsidR="001740CA" w:rsidRDefault="001740CA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 title “The Lord” belongs to God, as seen in Acts 4:26 “The Lord, and His Christ.”</w:t>
      </w:r>
    </w:p>
    <w:p w:rsidR="001740CA" w:rsidRDefault="001740CA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40CA" w:rsidRDefault="001740CA" w:rsidP="001740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 ACKNOWLEDGED HIM TO BE GOD.</w:t>
      </w: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40CA" w:rsidRDefault="001740CA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1:23-27 “… Thou art, the Holy One of God.”</w:t>
      </w:r>
    </w:p>
    <w:p w:rsidR="001740CA" w:rsidRDefault="001740CA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8:29 “Jesus, Thou son of God.”</w:t>
      </w:r>
    </w:p>
    <w:p w:rsidR="00E12CCC" w:rsidRDefault="00E12CCC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 term “Son of God” as ap</w:t>
      </w:r>
      <w:r w:rsidR="00B54F6B">
        <w:rPr>
          <w:rFonts w:ascii="Times New Roman" w:hAnsi="Times New Roman" w:cs="Times New Roman"/>
          <w:sz w:val="24"/>
          <w:szCs w:val="24"/>
        </w:rPr>
        <w:t>plied to CHRIST</w:t>
      </w:r>
      <w:r>
        <w:rPr>
          <w:rFonts w:ascii="Times New Roman" w:hAnsi="Times New Roman" w:cs="Times New Roman"/>
          <w:sz w:val="24"/>
          <w:szCs w:val="24"/>
        </w:rPr>
        <w:t xml:space="preserve"> denotes full deity. John 5:18</w:t>
      </w:r>
    </w:p>
    <w:p w:rsidR="00E12CCC" w:rsidRDefault="00E12CCC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“Father … equal.”</w:t>
      </w:r>
    </w:p>
    <w:p w:rsidR="00E12CCC" w:rsidRDefault="00E12CCC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12CCC" w:rsidRDefault="00E12CCC" w:rsidP="00E12C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 AND WOMEN CALLED HIM GOD.</w:t>
      </w: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12CCC" w:rsidRDefault="00E12CCC" w:rsidP="00E12C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20:28-29 “Thomas … said unto Him, My … God.”</w:t>
      </w:r>
    </w:p>
    <w:p w:rsidR="00E12CCC" w:rsidRPr="00E12CCC" w:rsidRDefault="00E12CCC" w:rsidP="00E12C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Thomas was commended, not rebuked, for this.</w:t>
      </w:r>
    </w:p>
    <w:p w:rsidR="00E12CCC" w:rsidRDefault="00E12CCC" w:rsidP="00E12C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14:33 “worshipped Him, saying …the Son of God.”</w:t>
      </w:r>
    </w:p>
    <w:p w:rsidR="00E12CCC" w:rsidRDefault="00E12CCC" w:rsidP="00E12C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11:27 “she said … Lord … the Christ … the Son of God.”</w:t>
      </w:r>
    </w:p>
    <w:p w:rsidR="00E12CCC" w:rsidRDefault="00E12CCC" w:rsidP="00E12C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9:17 “the Lord, even Jesus … appeared unto thee.”</w:t>
      </w:r>
    </w:p>
    <w:p w:rsidR="008645F4" w:rsidRDefault="008645F4" w:rsidP="00E12CC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45F4" w:rsidRDefault="008645F4" w:rsidP="008645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FATHER ADDRESSED HIM AS GOD.</w:t>
      </w:r>
    </w:p>
    <w:p w:rsidR="008645F4" w:rsidRDefault="008645F4" w:rsidP="008645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45F4" w:rsidRDefault="008645F4" w:rsidP="008645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Heb.1:8 “unto the Son 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O God.”</w:t>
      </w:r>
    </w:p>
    <w:p w:rsidR="001740CA" w:rsidRDefault="008645F4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Heb.1:10 “Thou, Lord, in the beginning …” (Gen. 1:1)</w:t>
      </w:r>
    </w:p>
    <w:p w:rsidR="008645F4" w:rsidRDefault="008645F4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Matt. 3:17 “this is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beloved Son … well pleased.”</w:t>
      </w:r>
    </w:p>
    <w:p w:rsidR="008645F4" w:rsidRDefault="008645F4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45F4" w:rsidRDefault="008645F4" w:rsidP="008645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SPOKE OF HIM AS GOD.</w:t>
      </w:r>
    </w:p>
    <w:p w:rsidR="008645F4" w:rsidRDefault="008645F4" w:rsidP="008645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45F4" w:rsidRDefault="008645F4" w:rsidP="008645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12:36 “said by the Holy Ghost … Lord.”</w:t>
      </w:r>
    </w:p>
    <w:p w:rsidR="008645F4" w:rsidRDefault="008645F4" w:rsidP="008645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12:3 Men confess Christ’s deity only by the Spirit. The Bible, teaching Christ deity, is the testimony of the Spirit.</w:t>
      </w:r>
    </w:p>
    <w:p w:rsidR="008645F4" w:rsidRDefault="008645F4" w:rsidP="008645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645F4" w:rsidRDefault="008645F4" w:rsidP="008645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HIMSELF CLAIMED TO BE GOD.</w:t>
      </w: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10:30 “I and the father are one.” John 5:17-23.</w:t>
      </w: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14:8-9 “he that hath seen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hath seen the Father.”</w:t>
      </w: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8:58-59 “Jesus said … I Am.” Compare Exod. 3:14.</w:t>
      </w: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1:17-18 “I am the first and the last.” See Isa.44:6.</w:t>
      </w: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53DD" w:rsidRDefault="009153DD" w:rsidP="009153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TESTAMENT DECLARES THAT HE IS GOD.</w:t>
      </w: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1:1 “the Word (Christ) was God.”</w:t>
      </w:r>
      <w:r w:rsidR="00185720">
        <w:rPr>
          <w:rFonts w:ascii="Times New Roman" w:hAnsi="Times New Roman" w:cs="Times New Roman"/>
          <w:sz w:val="24"/>
          <w:szCs w:val="24"/>
        </w:rPr>
        <w:t xml:space="preserve"> I John 5:7</w:t>
      </w:r>
    </w:p>
    <w:p w:rsidR="009153DD" w:rsidRDefault="009153DD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Rom.1:4 “declared to be the Son of God with power</w:t>
      </w:r>
      <w:r w:rsidR="00185720">
        <w:rPr>
          <w:rFonts w:ascii="Times New Roman" w:hAnsi="Times New Roman" w:cs="Times New Roman"/>
          <w:sz w:val="24"/>
          <w:szCs w:val="24"/>
        </w:rPr>
        <w:t xml:space="preserve">.” </w:t>
      </w:r>
      <w:r w:rsidR="00B54F6B">
        <w:rPr>
          <w:rFonts w:ascii="Times New Roman" w:hAnsi="Times New Roman" w:cs="Times New Roman"/>
          <w:sz w:val="24"/>
          <w:szCs w:val="24"/>
        </w:rPr>
        <w:t xml:space="preserve"> </w:t>
      </w:r>
      <w:r w:rsidR="00334C5E">
        <w:rPr>
          <w:rFonts w:ascii="Times New Roman" w:hAnsi="Times New Roman" w:cs="Times New Roman"/>
          <w:sz w:val="24"/>
          <w:szCs w:val="24"/>
        </w:rPr>
        <w:t xml:space="preserve"> And </w:t>
      </w:r>
      <w:r w:rsidR="00B54F6B">
        <w:rPr>
          <w:rFonts w:ascii="Times New Roman" w:hAnsi="Times New Roman" w:cs="Times New Roman"/>
          <w:sz w:val="24"/>
          <w:szCs w:val="24"/>
        </w:rPr>
        <w:t>Rom.</w:t>
      </w:r>
      <w:r w:rsidR="00185720">
        <w:rPr>
          <w:rFonts w:ascii="Times New Roman" w:hAnsi="Times New Roman" w:cs="Times New Roman"/>
          <w:sz w:val="24"/>
          <w:szCs w:val="24"/>
        </w:rPr>
        <w:t xml:space="preserve"> </w:t>
      </w:r>
      <w:r w:rsidR="00B54F6B">
        <w:rPr>
          <w:rFonts w:ascii="Times New Roman" w:hAnsi="Times New Roman" w:cs="Times New Roman"/>
          <w:sz w:val="24"/>
          <w:szCs w:val="24"/>
        </w:rPr>
        <w:t>6:5</w:t>
      </w:r>
      <w:bookmarkStart w:id="0" w:name="_GoBack"/>
      <w:bookmarkEnd w:id="0"/>
    </w:p>
    <w:p w:rsidR="00B54F6B" w:rsidRDefault="00B54F6B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Col. 2:9 “in Him … the Godhead bodily.”</w:t>
      </w:r>
    </w:p>
    <w:p w:rsidR="00B54F6B" w:rsidRDefault="00185720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1:14; I John 1:1</w:t>
      </w:r>
    </w:p>
    <w:p w:rsidR="00334C5E" w:rsidRDefault="00334C5E" w:rsidP="009153D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4F6B" w:rsidRDefault="00B54F6B" w:rsidP="00B54F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WHOLE UNIVERSE SHALL ACCLAIM HIM GOD.</w:t>
      </w:r>
    </w:p>
    <w:p w:rsidR="00B54F6B" w:rsidRDefault="00B54F6B" w:rsidP="00B54F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4F6B" w:rsidRDefault="00B54F6B" w:rsidP="00B54F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5:23 “all men … honor the Son, even as … Father.”</w:t>
      </w:r>
    </w:p>
    <w:p w:rsidR="00B54F6B" w:rsidRDefault="00B54F6B" w:rsidP="00B54F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Rev.5:13 “every creature … unto the Lamb forever.”</w:t>
      </w:r>
    </w:p>
    <w:p w:rsidR="00B54F6B" w:rsidRDefault="00B54F6B" w:rsidP="00B54F6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Phil.2:10-11 “every tongue … Jesus Christ is Lord.’</w:t>
      </w:r>
    </w:p>
    <w:p w:rsidR="008645F4" w:rsidRDefault="008645F4" w:rsidP="008645F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40CA" w:rsidRDefault="001740CA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40CA" w:rsidRDefault="001740CA" w:rsidP="001740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740CA" w:rsidRPr="008D2E18" w:rsidRDefault="001740CA" w:rsidP="008D2E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D2E18" w:rsidRPr="008D2E18" w:rsidRDefault="008D2E18" w:rsidP="008D2E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D2E18" w:rsidRPr="008D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25" w:rsidRDefault="00C34D25" w:rsidP="00836712">
      <w:pPr>
        <w:spacing w:after="0" w:line="240" w:lineRule="auto"/>
      </w:pPr>
      <w:r>
        <w:separator/>
      </w:r>
    </w:p>
  </w:endnote>
  <w:endnote w:type="continuationSeparator" w:id="0">
    <w:p w:rsidR="00C34D25" w:rsidRDefault="00C34D25" w:rsidP="0083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25" w:rsidRDefault="00C34D25" w:rsidP="00836712">
      <w:pPr>
        <w:spacing w:after="0" w:line="240" w:lineRule="auto"/>
      </w:pPr>
      <w:r>
        <w:separator/>
      </w:r>
    </w:p>
  </w:footnote>
  <w:footnote w:type="continuationSeparator" w:id="0">
    <w:p w:rsidR="00C34D25" w:rsidRDefault="00C34D25" w:rsidP="0083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5861"/>
    <w:multiLevelType w:val="hybridMultilevel"/>
    <w:tmpl w:val="55204666"/>
    <w:lvl w:ilvl="0" w:tplc="BAB8C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B0059D"/>
    <w:multiLevelType w:val="hybridMultilevel"/>
    <w:tmpl w:val="CC22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A2"/>
    <w:rsid w:val="001740CA"/>
    <w:rsid w:val="00185720"/>
    <w:rsid w:val="00215228"/>
    <w:rsid w:val="00334C5E"/>
    <w:rsid w:val="0066766F"/>
    <w:rsid w:val="00667C55"/>
    <w:rsid w:val="00836712"/>
    <w:rsid w:val="008645F4"/>
    <w:rsid w:val="008D2E18"/>
    <w:rsid w:val="009153DD"/>
    <w:rsid w:val="00B32754"/>
    <w:rsid w:val="00B54F6B"/>
    <w:rsid w:val="00C063A2"/>
    <w:rsid w:val="00C34D25"/>
    <w:rsid w:val="00E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41803-960A-425A-A46F-56914901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E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712"/>
  </w:style>
  <w:style w:type="paragraph" w:styleId="Footer">
    <w:name w:val="footer"/>
    <w:basedOn w:val="Normal"/>
    <w:link w:val="FooterChar"/>
    <w:uiPriority w:val="99"/>
    <w:unhideWhenUsed/>
    <w:rsid w:val="0083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12"/>
  </w:style>
  <w:style w:type="paragraph" w:styleId="BalloonText">
    <w:name w:val="Balloon Text"/>
    <w:basedOn w:val="Normal"/>
    <w:link w:val="BalloonTextChar"/>
    <w:uiPriority w:val="99"/>
    <w:semiHidden/>
    <w:unhideWhenUsed/>
    <w:rsid w:val="0066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6</cp:revision>
  <cp:lastPrinted>2018-10-23T15:18:00Z</cp:lastPrinted>
  <dcterms:created xsi:type="dcterms:W3CDTF">2018-05-24T11:07:00Z</dcterms:created>
  <dcterms:modified xsi:type="dcterms:W3CDTF">2021-05-11T16:07:00Z</dcterms:modified>
</cp:coreProperties>
</file>