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F7" w:rsidRDefault="009D6A9C" w:rsidP="009D6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JUDGMENTS</w:t>
      </w:r>
    </w:p>
    <w:p w:rsidR="009D6A9C" w:rsidRDefault="009D6A9C" w:rsidP="009D6A9C">
      <w:pPr>
        <w:rPr>
          <w:rFonts w:ascii="Times New Roman" w:hAnsi="Times New Roman" w:cs="Times New Roman"/>
          <w:sz w:val="28"/>
          <w:szCs w:val="28"/>
        </w:rPr>
      </w:pPr>
    </w:p>
    <w:p w:rsidR="009D6A9C" w:rsidRDefault="009D6A9C" w:rsidP="009D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REMARK: The common teaching that there will be a “general judgment” of all men, at which time the saved and the lost will be separated, is contrary to Scripture:</w:t>
      </w:r>
    </w:p>
    <w:p w:rsidR="009D6A9C" w:rsidRDefault="009D6A9C" w:rsidP="009D6A9C">
      <w:pPr>
        <w:rPr>
          <w:rFonts w:ascii="Times New Roman" w:hAnsi="Times New Roman" w:cs="Times New Roman"/>
          <w:sz w:val="24"/>
          <w:szCs w:val="24"/>
        </w:rPr>
      </w:pPr>
    </w:p>
    <w:p w:rsidR="009D6A9C" w:rsidRDefault="009D6A9C" w:rsidP="009D6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believers will nevermore be judged for sin; for them judgment is PAST. John 5:24 “shall not come into the condemnation (judgment).</w:t>
      </w:r>
    </w:p>
    <w:p w:rsidR="009D6A9C" w:rsidRDefault="009D6A9C" w:rsidP="009D6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6A9C" w:rsidRDefault="009D6A9C" w:rsidP="009D6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Bible describes many judgments differing in time, place, subjects and results. This lesson deals with only a few of the more important.</w:t>
      </w:r>
    </w:p>
    <w:p w:rsidR="009D6A9C" w:rsidRPr="009D6A9C" w:rsidRDefault="009D6A9C" w:rsidP="009D6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6A9C" w:rsidRDefault="009D6A9C" w:rsidP="009D6A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JUDGMENT OF SINNERS.</w:t>
      </w:r>
    </w:p>
    <w:p w:rsidR="009D6A9C" w:rsidRDefault="009D6A9C" w:rsidP="009D6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6A9C" w:rsidRDefault="00ED34D3" w:rsidP="009D6A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JUDGMENT ITSELF.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John 3:18 “condemned (judged) already.”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Verdict: Rom. 3:19 “the whole world … guilty before God.”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Sentence: </w:t>
      </w:r>
      <w:proofErr w:type="spellStart"/>
      <w:r>
        <w:rPr>
          <w:rFonts w:ascii="Times New Roman" w:hAnsi="Times New Roman" w:cs="Times New Roman"/>
          <w:sz w:val="24"/>
          <w:szCs w:val="24"/>
        </w:rPr>
        <w:t>Ezk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18:20 “the soul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shall die.”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34D3" w:rsidRDefault="00ED34D3" w:rsidP="00ED34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EXECUTION OF THE SENTENCE.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bore our sins. I Peter 2:24 “bore our sins.”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bore our guilt. II Cor. 5:21 “made sin for us.”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bore our penalty. I Cor. 15:3 “died for our sins.”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34D3" w:rsidRDefault="00ED34D3" w:rsidP="00ED34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FOR BELIEVERS.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free from the punishment of our sins. Rom. 5:9.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free from the future punishment of sin. John 5:24.</w:t>
      </w:r>
    </w:p>
    <w:p w:rsidR="00ED34D3" w:rsidRDefault="00ED34D3" w:rsidP="00ED34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34D3" w:rsidRDefault="00E02BAC" w:rsidP="00ED34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JUDGMENT OF BELIEVERS’ SERVICE AND WORKS.</w:t>
      </w:r>
    </w:p>
    <w:p w:rsidR="00ED34D3" w:rsidRDefault="00ED34D3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4D3" w:rsidRDefault="00ED34D3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When Christ comes FOR HIS own. I Cor. 4:5.</w:t>
      </w:r>
    </w:p>
    <w:p w:rsidR="00ED34D3" w:rsidRDefault="00ED34D3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Persons: All believers. II Cor. 5:10.</w:t>
      </w:r>
    </w:p>
    <w:p w:rsidR="009D6A9C" w:rsidRDefault="00ED34D3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Basis: The motives of our service. I Cor. 4:5</w:t>
      </w:r>
    </w:p>
    <w:p w:rsidR="00B448B1" w:rsidRDefault="00B448B1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 Th</w:t>
      </w:r>
      <w:r w:rsidR="00E02BAC">
        <w:rPr>
          <w:rFonts w:ascii="Times New Roman" w:hAnsi="Times New Roman" w:cs="Times New Roman"/>
          <w:sz w:val="24"/>
          <w:szCs w:val="24"/>
        </w:rPr>
        <w:t>e giving of rewards. Rev. 22:12; I Cor. 3:12-15</w:t>
      </w:r>
      <w:bookmarkStart w:id="0" w:name="_GoBack"/>
      <w:bookmarkEnd w:id="0"/>
    </w:p>
    <w:p w:rsidR="00B448B1" w:rsidRDefault="00B448B1" w:rsidP="00ED3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8B1" w:rsidRDefault="00B448B1" w:rsidP="00B448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JUDGMENT OF THE NATIONS.</w:t>
      </w: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When Christ returns in glory. Matt. 25:31.</w:t>
      </w: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Persons: The nations then on earth. Matt. 25:32.</w:t>
      </w: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Basis: Their treatment of the Jews. Matt. 25:40, 45.</w:t>
      </w: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 Some receive eternal punishment. Matt. 25:41.</w:t>
      </w:r>
    </w:p>
    <w:p w:rsidR="00B448B1" w:rsidRDefault="00B448B1" w:rsidP="00B448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Some welcomed into the Millennium. Matt. 25:34.</w:t>
      </w:r>
    </w:p>
    <w:p w:rsidR="00EA5D74" w:rsidRDefault="00EA5D74" w:rsidP="00EA5D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JUDGMENT OF THE WICKED DEAD.</w:t>
      </w: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divine decision against sin has already been given, a day of PUBLIC judgment has been appointed. Acts 17:31.</w:t>
      </w: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When the universe is purged with fi</w:t>
      </w:r>
      <w:r w:rsidR="00E200B5">
        <w:rPr>
          <w:rFonts w:ascii="Times New Roman" w:hAnsi="Times New Roman" w:cs="Times New Roman"/>
          <w:sz w:val="24"/>
          <w:szCs w:val="24"/>
        </w:rPr>
        <w:t xml:space="preserve">re. Rev. 20:11 and II Peter 3:7,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The great white throne. Rev. 20:11.</w:t>
      </w:r>
    </w:p>
    <w:p w:rsidR="00EA5D74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Persons: The wicked dead- all the unsaved. Rev.20:12-13.</w:t>
      </w:r>
    </w:p>
    <w:p w:rsidR="00A2110C" w:rsidRDefault="00EA5D74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Basis: Judged according to their </w:t>
      </w:r>
      <w:r w:rsidR="00A2110C">
        <w:rPr>
          <w:rFonts w:ascii="Times New Roman" w:hAnsi="Times New Roman" w:cs="Times New Roman"/>
          <w:sz w:val="24"/>
          <w:szCs w:val="24"/>
        </w:rPr>
        <w:t>works. Rev. 20:13</w:t>
      </w: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 Cast into the lake of fire. Rev. 20:15 and 21:8.</w:t>
      </w: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PERSON OF THE JUDGE. </w:t>
      </w: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5:22 “Committed all judgment unto the Son”</w:t>
      </w:r>
    </w:p>
    <w:p w:rsidR="00E200B5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5:27 “Authority to execute judgment … Son of man.”</w:t>
      </w:r>
    </w:p>
    <w:p w:rsidR="00EA5D74" w:rsidRPr="00EA5D74" w:rsidRDefault="00E200B5" w:rsidP="00EA5D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17:31 “Judge the world … by that man.”</w:t>
      </w:r>
      <w:r w:rsidR="00EA5D74" w:rsidRPr="00EA5D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5D74" w:rsidRPr="00EA5D74" w:rsidRDefault="00EA5D74" w:rsidP="00EA5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A5D74" w:rsidRPr="00EA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06" w:rsidRDefault="00531A06" w:rsidP="00256358">
      <w:pPr>
        <w:spacing w:after="0" w:line="240" w:lineRule="auto"/>
      </w:pPr>
      <w:r>
        <w:separator/>
      </w:r>
    </w:p>
  </w:endnote>
  <w:endnote w:type="continuationSeparator" w:id="0">
    <w:p w:rsidR="00531A06" w:rsidRDefault="00531A06" w:rsidP="0025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58" w:rsidRDefault="0025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58" w:rsidRDefault="00256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58" w:rsidRDefault="0025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06" w:rsidRDefault="00531A06" w:rsidP="00256358">
      <w:pPr>
        <w:spacing w:after="0" w:line="240" w:lineRule="auto"/>
      </w:pPr>
      <w:r>
        <w:separator/>
      </w:r>
    </w:p>
  </w:footnote>
  <w:footnote w:type="continuationSeparator" w:id="0">
    <w:p w:rsidR="00531A06" w:rsidRDefault="00531A06" w:rsidP="0025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58" w:rsidRDefault="0025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65722649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56358" w:rsidRDefault="0025635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49</w:t>
        </w:r>
      </w:p>
    </w:sdtContent>
  </w:sdt>
  <w:p w:rsidR="00256358" w:rsidRDefault="00256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358" w:rsidRDefault="0025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3C7"/>
    <w:multiLevelType w:val="hybridMultilevel"/>
    <w:tmpl w:val="4F20E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6A4"/>
    <w:multiLevelType w:val="hybridMultilevel"/>
    <w:tmpl w:val="B6DA37F8"/>
    <w:lvl w:ilvl="0" w:tplc="AE824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B6A9F"/>
    <w:multiLevelType w:val="hybridMultilevel"/>
    <w:tmpl w:val="4D94A68C"/>
    <w:lvl w:ilvl="0" w:tplc="DE249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51724"/>
    <w:multiLevelType w:val="hybridMultilevel"/>
    <w:tmpl w:val="0CC6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C"/>
    <w:rsid w:val="00256358"/>
    <w:rsid w:val="00531A06"/>
    <w:rsid w:val="008C4A8D"/>
    <w:rsid w:val="009D6A9C"/>
    <w:rsid w:val="00A2110C"/>
    <w:rsid w:val="00A657F7"/>
    <w:rsid w:val="00B448B1"/>
    <w:rsid w:val="00E02BAC"/>
    <w:rsid w:val="00E200B5"/>
    <w:rsid w:val="00EA5D74"/>
    <w:rsid w:val="00E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F1DA-7DDE-4010-9BB1-3768131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58"/>
  </w:style>
  <w:style w:type="paragraph" w:styleId="Footer">
    <w:name w:val="footer"/>
    <w:basedOn w:val="Normal"/>
    <w:link w:val="FooterChar"/>
    <w:uiPriority w:val="99"/>
    <w:unhideWhenUsed/>
    <w:rsid w:val="0025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2018-08-27T18:52:00Z</dcterms:created>
  <dcterms:modified xsi:type="dcterms:W3CDTF">2019-03-11T16:12:00Z</dcterms:modified>
</cp:coreProperties>
</file>