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53" w:rsidRDefault="00C74C53" w:rsidP="00C85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Twelve</w:t>
      </w:r>
    </w:p>
    <w:p w:rsidR="00D2369C" w:rsidRDefault="00C85E60" w:rsidP="00C85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IN THE OLD TESTAMENT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</w:rPr>
      </w:pPr>
    </w:p>
    <w:p w:rsidR="00C85E60" w:rsidRDefault="00C85E60" w:rsidP="00C85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THE FACT THAT CHRIST APPEARED IN THE OLD TESTAMENT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E60" w:rsidRDefault="00C85E60" w:rsidP="00C85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E60" w:rsidRDefault="00C85E60" w:rsidP="00C85E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14:6-11, 1:18, God is only known through Christ “at any time”, i.e. Old Testament times as well. </w:t>
      </w:r>
    </w:p>
    <w:p w:rsidR="00C85E60" w:rsidRDefault="00C85E60" w:rsidP="00C85E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Jehovah of the O.T. is the Jesus of the N.T. “Jehovah” is the “I</w:t>
      </w:r>
      <w:r w:rsidR="00212710">
        <w:rPr>
          <w:rFonts w:ascii="Times New Roman" w:hAnsi="Times New Roman" w:cs="Times New Roman"/>
          <w:sz w:val="24"/>
          <w:szCs w:val="24"/>
        </w:rPr>
        <w:t xml:space="preserve"> AM” (Ex.3:13-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1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6:3), so Christ declared Himself to be of the “I AM” (Jehovah) John 8:57-58.</w:t>
      </w:r>
    </w:p>
    <w:p w:rsidR="00C85E60" w:rsidRDefault="00C85E60" w:rsidP="00C85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E60" w:rsidRDefault="00C85E60" w:rsidP="00C85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 TO WHOM CHRIST APPEARED IN THE O.T.</w:t>
      </w:r>
    </w:p>
    <w:p w:rsidR="00C85E60" w:rsidRDefault="00C85E60" w:rsidP="00C85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FD6" w:rsidRDefault="00360FD6" w:rsidP="00360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&amp; EVE</w:t>
      </w:r>
      <w:r w:rsidR="005639D1">
        <w:rPr>
          <w:rFonts w:ascii="Times New Roman" w:hAnsi="Times New Roman" w:cs="Times New Roman"/>
          <w:sz w:val="24"/>
          <w:szCs w:val="24"/>
        </w:rPr>
        <w:t>: Gen. 3:8.</w:t>
      </w:r>
      <w:r w:rsidR="00C85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Cain: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Gen. 4:6, 9, 13, 15, 16.</w:t>
      </w:r>
    </w:p>
    <w:p w:rsidR="00C85E60" w:rsidRDefault="00360FD6" w:rsidP="00C85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PATRIARCHS:</w:t>
      </w:r>
      <w:r w:rsidR="00C85E60">
        <w:rPr>
          <w:rFonts w:ascii="Times New Roman" w:hAnsi="Times New Roman" w:cs="Times New Roman"/>
          <w:sz w:val="24"/>
          <w:szCs w:val="24"/>
        </w:rPr>
        <w:t xml:space="preserve"> </w:t>
      </w:r>
      <w:r w:rsidR="005639D1">
        <w:rPr>
          <w:rFonts w:ascii="Times New Roman" w:hAnsi="Times New Roman" w:cs="Times New Roman"/>
          <w:sz w:val="24"/>
          <w:szCs w:val="24"/>
        </w:rPr>
        <w:t>Abraham: Gen.17:1-3.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Isaac:</w:t>
      </w:r>
      <w:r w:rsidR="005639D1">
        <w:rPr>
          <w:rFonts w:ascii="Times New Roman" w:hAnsi="Times New Roman" w:cs="Times New Roman"/>
          <w:sz w:val="24"/>
          <w:szCs w:val="24"/>
        </w:rPr>
        <w:t xml:space="preserve"> Gen.26:2.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Jacob: Gen.35:9, 13. Moses: Ex. 33:17-23.</w:t>
      </w:r>
    </w:p>
    <w:p w:rsidR="00360FD6" w:rsidRDefault="00360FD6" w:rsidP="00C85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PRIESTS &amp;ELDERS: Ex. 24:9-11.</w:t>
      </w:r>
    </w:p>
    <w:p w:rsidR="00360FD6" w:rsidRDefault="005639D1" w:rsidP="00C85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JUDGES: Gideon: Judges 6:12, 16.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 w:rsidR="00360FD6">
        <w:rPr>
          <w:rFonts w:ascii="Times New Roman" w:hAnsi="Times New Roman" w:cs="Times New Roman"/>
          <w:sz w:val="24"/>
          <w:szCs w:val="24"/>
        </w:rPr>
        <w:t xml:space="preserve"> Samuel: I Sam. 3:10,</w:t>
      </w:r>
      <w:r w:rsidR="00C74C53">
        <w:rPr>
          <w:rFonts w:ascii="Times New Roman" w:hAnsi="Times New Roman" w:cs="Times New Roman"/>
          <w:sz w:val="24"/>
          <w:szCs w:val="24"/>
        </w:rPr>
        <w:t xml:space="preserve"> 11,</w:t>
      </w:r>
      <w:bookmarkStart w:id="0" w:name="_GoBack"/>
      <w:bookmarkEnd w:id="0"/>
      <w:r w:rsidR="00360FD6">
        <w:rPr>
          <w:rFonts w:ascii="Times New Roman" w:hAnsi="Times New Roman" w:cs="Times New Roman"/>
          <w:sz w:val="24"/>
          <w:szCs w:val="24"/>
        </w:rPr>
        <w:t xml:space="preserve"> 21.</w:t>
      </w:r>
    </w:p>
    <w:p w:rsidR="00360FD6" w:rsidRDefault="005639D1" w:rsidP="00C85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KINGS: David: II Chr.3:1.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 w:rsidR="00360FD6" w:rsidRPr="00360FD6">
        <w:rPr>
          <w:rFonts w:ascii="Times New Roman" w:hAnsi="Times New Roman" w:cs="Times New Roman"/>
          <w:sz w:val="24"/>
          <w:szCs w:val="24"/>
        </w:rPr>
        <w:t xml:space="preserve"> Solomon: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 w:rsidR="00360FD6" w:rsidRPr="00360FD6">
        <w:rPr>
          <w:rFonts w:ascii="Times New Roman" w:hAnsi="Times New Roman" w:cs="Times New Roman"/>
          <w:sz w:val="24"/>
          <w:szCs w:val="24"/>
        </w:rPr>
        <w:t xml:space="preserve"> II Chr.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FD6" w:rsidRPr="00360FD6">
        <w:rPr>
          <w:rFonts w:ascii="Times New Roman" w:hAnsi="Times New Roman" w:cs="Times New Roman"/>
          <w:sz w:val="24"/>
          <w:szCs w:val="24"/>
        </w:rPr>
        <w:t>1:7</w:t>
      </w:r>
      <w:r w:rsidR="00360FD6">
        <w:rPr>
          <w:rFonts w:ascii="Times New Roman" w:hAnsi="Times New Roman" w:cs="Times New Roman"/>
          <w:sz w:val="24"/>
          <w:szCs w:val="24"/>
        </w:rPr>
        <w:t>.</w:t>
      </w:r>
    </w:p>
    <w:p w:rsidR="005639D1" w:rsidRDefault="005639D1" w:rsidP="00C85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PROPHETS: Isaiah 6:1, 8. </w:t>
      </w:r>
      <w:r w:rsidR="004311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Jer. 1:9. </w:t>
      </w:r>
      <w:r w:rsidR="0043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Dan. 3:23-25.</w:t>
      </w:r>
    </w:p>
    <w:p w:rsidR="005639D1" w:rsidRDefault="005639D1" w:rsidP="005639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we see that the revelation of God through Christ is not for any limited class, but is for all.</w:t>
      </w:r>
    </w:p>
    <w:p w:rsidR="005639D1" w:rsidRDefault="005639D1" w:rsidP="005639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39D1" w:rsidRDefault="005639D1" w:rsidP="0056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MANNER IN WHICH CHRIST APPEARED IN THE O.T.</w:t>
      </w:r>
    </w:p>
    <w:p w:rsidR="003F4D60" w:rsidRDefault="003F4D60" w:rsidP="003F4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D60" w:rsidRDefault="00431192" w:rsidP="003F4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MAN: </w:t>
      </w:r>
      <w:r w:rsidR="003F4D60">
        <w:rPr>
          <w:rFonts w:ascii="Times New Roman" w:hAnsi="Times New Roman" w:cs="Times New Roman"/>
          <w:sz w:val="24"/>
          <w:szCs w:val="24"/>
        </w:rPr>
        <w:t xml:space="preserve">Gen. 18:1-3, 17, </w:t>
      </w:r>
      <w:proofErr w:type="gramStart"/>
      <w:r w:rsidR="003F4D60">
        <w:rPr>
          <w:rFonts w:ascii="Times New Roman" w:hAnsi="Times New Roman" w:cs="Times New Roman"/>
          <w:sz w:val="24"/>
          <w:szCs w:val="24"/>
        </w:rPr>
        <w:t>33</w:t>
      </w:r>
      <w:proofErr w:type="gramEnd"/>
      <w:r w:rsidR="003F4D60">
        <w:rPr>
          <w:rFonts w:ascii="Times New Roman" w:hAnsi="Times New Roman" w:cs="Times New Roman"/>
          <w:sz w:val="24"/>
          <w:szCs w:val="24"/>
        </w:rPr>
        <w:t>.  Gen. 32:24-30.  Joshua 5:13-15 and 6:2. Judges 13:10, 22.</w:t>
      </w:r>
    </w:p>
    <w:p w:rsidR="003F4D60" w:rsidRDefault="00431192" w:rsidP="003F4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ANGEL:</w:t>
      </w:r>
      <w:r w:rsidR="003F4D60">
        <w:rPr>
          <w:rFonts w:ascii="Times New Roman" w:hAnsi="Times New Roman" w:cs="Times New Roman"/>
          <w:sz w:val="24"/>
          <w:szCs w:val="24"/>
        </w:rPr>
        <w:t xml:space="preserve"> (“The angel of the Lord” is Christ). Judges 6:12, 15-16.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60">
        <w:rPr>
          <w:rFonts w:ascii="Times New Roman" w:hAnsi="Times New Roman" w:cs="Times New Roman"/>
          <w:sz w:val="24"/>
          <w:szCs w:val="24"/>
        </w:rPr>
        <w:t xml:space="preserve"> Ex. 3:2, 6 Num. 22:22, 28, 35, 38.</w:t>
      </w:r>
    </w:p>
    <w:p w:rsidR="003F4D60" w:rsidRDefault="00431192" w:rsidP="003F4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</w:t>
      </w:r>
      <w:r w:rsidR="0021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CLOUD:</w:t>
      </w:r>
      <w:r w:rsidR="003F4D60">
        <w:rPr>
          <w:rFonts w:ascii="Times New Roman" w:hAnsi="Times New Roman" w:cs="Times New Roman"/>
          <w:sz w:val="24"/>
          <w:szCs w:val="24"/>
        </w:rPr>
        <w:t xml:space="preserve"> Ex.19:9, 16-24.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60">
        <w:rPr>
          <w:rFonts w:ascii="Times New Roman" w:hAnsi="Times New Roman" w:cs="Times New Roman"/>
          <w:sz w:val="24"/>
          <w:szCs w:val="24"/>
        </w:rPr>
        <w:t xml:space="preserve"> Ex.20:1,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60">
        <w:rPr>
          <w:rFonts w:ascii="Times New Roman" w:hAnsi="Times New Roman" w:cs="Times New Roman"/>
          <w:sz w:val="24"/>
          <w:szCs w:val="24"/>
        </w:rPr>
        <w:t xml:space="preserve"> Ex 24:9-18.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D60">
        <w:rPr>
          <w:rFonts w:ascii="Times New Roman" w:hAnsi="Times New Roman" w:cs="Times New Roman"/>
          <w:sz w:val="24"/>
          <w:szCs w:val="24"/>
        </w:rPr>
        <w:t xml:space="preserve"> Ex. 34:5-6.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60">
        <w:rPr>
          <w:rFonts w:ascii="Times New Roman" w:hAnsi="Times New Roman" w:cs="Times New Roman"/>
          <w:sz w:val="24"/>
          <w:szCs w:val="24"/>
        </w:rPr>
        <w:t>Lev.16: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1192" w:rsidRDefault="00431192" w:rsidP="003F4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DREAMS AND VISIONS:  I Kings 3:5.  Ezek. 1:1, 3:22-23.</w:t>
      </w:r>
    </w:p>
    <w:p w:rsidR="00431192" w:rsidRDefault="00431192" w:rsidP="003F4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STILL SMALL VOICE:  I Kings 19:11-15.</w:t>
      </w:r>
    </w:p>
    <w:p w:rsidR="00431192" w:rsidRDefault="00431192" w:rsidP="004311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1192" w:rsidRDefault="00155D17" w:rsidP="00431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PURPOSES FOR WHICH CHRIST APPEARED IN THE O.T.</w:t>
      </w:r>
    </w:p>
    <w:p w:rsidR="00155D17" w:rsidRDefault="00155D17" w:rsidP="00155D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D17" w:rsidRDefault="00155D17" w:rsidP="00155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JUDGE: Adam:  Gen. 3:8-19.  Cain:  Gen. 4:8-12, 16.</w:t>
      </w:r>
    </w:p>
    <w:p w:rsidR="00155D17" w:rsidRDefault="00155D17" w:rsidP="00155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REVAEL: Abraham:  Gen. 17:1-3, 7-8.  Moses: Ex. 34:1-5.</w:t>
      </w:r>
    </w:p>
    <w:p w:rsidR="00155D17" w:rsidRDefault="00155D17" w:rsidP="00155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DIRECT: Isaac: Gen. 26:1-2. Gideon: Judges 6:13-16</w:t>
      </w:r>
      <w:r w:rsidR="00AA1867">
        <w:rPr>
          <w:rFonts w:ascii="Times New Roman" w:hAnsi="Times New Roman" w:cs="Times New Roman"/>
          <w:sz w:val="24"/>
          <w:szCs w:val="24"/>
        </w:rPr>
        <w:t>.  Jer.1:7-8. Samuel: I Sam. 3:10-14.</w:t>
      </w:r>
    </w:p>
    <w:p w:rsidR="00AA1867" w:rsidRDefault="00AA1867" w:rsidP="00155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BLESS: Jacob: Gen. 35:9.  Solomon: II Chr. 1:7-12.</w:t>
      </w:r>
    </w:p>
    <w:p w:rsidR="00AA1867" w:rsidRDefault="00AA1867" w:rsidP="00AA1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1867" w:rsidRDefault="00AA1867" w:rsidP="00212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710" w:rsidRDefault="00212710" w:rsidP="00212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710" w:rsidRDefault="00212710" w:rsidP="00212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CONTRAST WITH THE NEW TESTAMENT APPEARANCES.</w:t>
      </w:r>
    </w:p>
    <w:p w:rsidR="00212710" w:rsidRDefault="00212710" w:rsidP="0021271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12710" w:rsidRDefault="00212710" w:rsidP="00212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O.T. times: Temporary and occasional.  Gen. 17:22 and 18:33.  Judges 6:21.</w:t>
      </w:r>
    </w:p>
    <w:p w:rsidR="00212710" w:rsidRDefault="00212710" w:rsidP="00212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His life on earth: subject to the limitations of mankind.</w:t>
      </w:r>
    </w:p>
    <w:p w:rsidR="00212710" w:rsidRDefault="00212710" w:rsidP="002127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1:21, 23. John 9:4-5, 13:33.</w:t>
      </w:r>
    </w:p>
    <w:p w:rsidR="00212710" w:rsidRDefault="00212710" w:rsidP="00212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His second coming: glorious, universal, </w:t>
      </w:r>
      <w:proofErr w:type="gramStart"/>
      <w:r>
        <w:rPr>
          <w:rFonts w:ascii="Times New Roman" w:hAnsi="Times New Roman" w:cs="Times New Roman"/>
          <w:sz w:val="24"/>
          <w:szCs w:val="24"/>
        </w:rPr>
        <w:t>eternal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2710" w:rsidRDefault="00212710" w:rsidP="00212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Church (unseen by the world) I Thess. 4:16-17.</w:t>
      </w:r>
    </w:p>
    <w:p w:rsidR="00212710" w:rsidRDefault="00212710" w:rsidP="00212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Church (seen by all). Rev. 1:7.  Matt 24:27, 30.  Col. 3:4</w:t>
      </w:r>
    </w:p>
    <w:p w:rsidR="00212710" w:rsidRPr="00212710" w:rsidRDefault="00212710" w:rsidP="002127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12710" w:rsidRPr="0021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46" w:rsidRDefault="00AF5446" w:rsidP="005E2023">
      <w:pPr>
        <w:spacing w:after="0" w:line="240" w:lineRule="auto"/>
      </w:pPr>
      <w:r>
        <w:separator/>
      </w:r>
    </w:p>
  </w:endnote>
  <w:endnote w:type="continuationSeparator" w:id="0">
    <w:p w:rsidR="00AF5446" w:rsidRDefault="00AF5446" w:rsidP="005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46" w:rsidRDefault="00AF5446" w:rsidP="005E2023">
      <w:pPr>
        <w:spacing w:after="0" w:line="240" w:lineRule="auto"/>
      </w:pPr>
      <w:r>
        <w:separator/>
      </w:r>
    </w:p>
  </w:footnote>
  <w:footnote w:type="continuationSeparator" w:id="0">
    <w:p w:rsidR="00AF5446" w:rsidRDefault="00AF5446" w:rsidP="005E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76E"/>
    <w:multiLevelType w:val="hybridMultilevel"/>
    <w:tmpl w:val="B6B4C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716"/>
    <w:multiLevelType w:val="hybridMultilevel"/>
    <w:tmpl w:val="49EAF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24DE"/>
    <w:multiLevelType w:val="hybridMultilevel"/>
    <w:tmpl w:val="635ADF1E"/>
    <w:lvl w:ilvl="0" w:tplc="9DE87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C5AE4"/>
    <w:multiLevelType w:val="hybridMultilevel"/>
    <w:tmpl w:val="8280CDE6"/>
    <w:lvl w:ilvl="0" w:tplc="67021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139"/>
    <w:multiLevelType w:val="hybridMultilevel"/>
    <w:tmpl w:val="5FD29932"/>
    <w:lvl w:ilvl="0" w:tplc="7E60C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9163E3"/>
    <w:multiLevelType w:val="hybridMultilevel"/>
    <w:tmpl w:val="17C684B2"/>
    <w:lvl w:ilvl="0" w:tplc="B930F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84F59"/>
    <w:multiLevelType w:val="hybridMultilevel"/>
    <w:tmpl w:val="63B461CC"/>
    <w:lvl w:ilvl="0" w:tplc="654814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0"/>
    <w:rsid w:val="00155D17"/>
    <w:rsid w:val="00212710"/>
    <w:rsid w:val="00360FD6"/>
    <w:rsid w:val="003F4D60"/>
    <w:rsid w:val="00431192"/>
    <w:rsid w:val="005639D1"/>
    <w:rsid w:val="005E2023"/>
    <w:rsid w:val="00AA1867"/>
    <w:rsid w:val="00AF5446"/>
    <w:rsid w:val="00C74C53"/>
    <w:rsid w:val="00C85E60"/>
    <w:rsid w:val="00D2369C"/>
    <w:rsid w:val="00F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C2009-927B-4CDB-A58D-028FD6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3"/>
  </w:style>
  <w:style w:type="paragraph" w:styleId="Footer">
    <w:name w:val="footer"/>
    <w:basedOn w:val="Normal"/>
    <w:link w:val="FooterChar"/>
    <w:uiPriority w:val="99"/>
    <w:unhideWhenUsed/>
    <w:rsid w:val="005E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3</cp:revision>
  <dcterms:created xsi:type="dcterms:W3CDTF">2018-06-03T22:58:00Z</dcterms:created>
  <dcterms:modified xsi:type="dcterms:W3CDTF">2021-05-11T17:56:00Z</dcterms:modified>
</cp:coreProperties>
</file>