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0C" w:rsidRDefault="00723AB7" w:rsidP="00723A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DEATH</w:t>
      </w:r>
    </w:p>
    <w:p w:rsidR="00723AB7" w:rsidRDefault="00723AB7" w:rsidP="00723AB7">
      <w:pPr>
        <w:rPr>
          <w:rFonts w:ascii="Times New Roman" w:hAnsi="Times New Roman" w:cs="Times New Roman"/>
          <w:sz w:val="28"/>
          <w:szCs w:val="28"/>
        </w:rPr>
      </w:pPr>
    </w:p>
    <w:p w:rsidR="00723AB7" w:rsidRDefault="00723AB7" w:rsidP="00723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DEATH.</w:t>
      </w:r>
    </w:p>
    <w:p w:rsidR="00723AB7" w:rsidRDefault="00723AB7" w:rsidP="00723A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3AB7" w:rsidRDefault="00723AB7" w:rsidP="00723A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separation of the spirit and soul from the body.</w:t>
      </w:r>
    </w:p>
    <w:p w:rsidR="00723AB7" w:rsidRDefault="00723AB7" w:rsidP="00723A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Cor. 5:1-8 “absent from the body … present with the Lord. Also Eccl. 12:7.</w:t>
      </w:r>
    </w:p>
    <w:p w:rsidR="00723AB7" w:rsidRDefault="00723AB7" w:rsidP="00723A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23AB7" w:rsidRDefault="00723AB7" w:rsidP="00723A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caused by sin.</w:t>
      </w:r>
    </w:p>
    <w:p w:rsidR="00723AB7" w:rsidRDefault="00723AB7" w:rsidP="00B642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5:12 “sin entered … and death by sin</w:t>
      </w:r>
      <w:r w:rsidR="00B642A8">
        <w:rPr>
          <w:rFonts w:ascii="Times New Roman" w:hAnsi="Times New Roman" w:cs="Times New Roman"/>
          <w:sz w:val="24"/>
          <w:szCs w:val="24"/>
        </w:rPr>
        <w:t>”</w:t>
      </w:r>
    </w:p>
    <w:p w:rsidR="00B642A8" w:rsidRDefault="00B642A8" w:rsidP="00B642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ends at the resurrection.</w:t>
      </w:r>
    </w:p>
    <w:p w:rsidR="00B642A8" w:rsidRDefault="00B642A8" w:rsidP="00B642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5:28-29 “all that are in the graves … come forth.”</w:t>
      </w:r>
    </w:p>
    <w:p w:rsidR="00B642A8" w:rsidRDefault="00B642A8" w:rsidP="00B642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SPIRITUAL DEATH.</w:t>
      </w:r>
    </w:p>
    <w:p w:rsidR="00B642A8" w:rsidRDefault="00B642A8" w:rsidP="00B642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</w:t>
      </w:r>
      <w:r w:rsidR="00A44A10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separation of the spirit from God; man by nature is without spiritual life; he is dead to God.  Eph. 2:1, 5 “dead in trespasses and sins. Also Eph. 4:18</w:t>
      </w:r>
    </w:p>
    <w:p w:rsidR="00B642A8" w:rsidRDefault="00B642A8" w:rsidP="00B642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caused by sin.</w:t>
      </w:r>
    </w:p>
    <w:p w:rsidR="00F966F8" w:rsidRDefault="00B642A8" w:rsidP="00F966F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Gen. 2:17. The day Adam ate, he died spiritually, not physically.</w:t>
      </w:r>
      <w:r w:rsidR="00F96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6F8" w:rsidRDefault="00F966F8" w:rsidP="00F966F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966F8" w:rsidRDefault="00F966F8" w:rsidP="00F966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ends, for believers, at conversion.</w:t>
      </w:r>
    </w:p>
    <w:p w:rsidR="00F966F8" w:rsidRDefault="00F966F8" w:rsidP="00F966F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5:24 “passed from death unto life.”</w:t>
      </w:r>
    </w:p>
    <w:p w:rsidR="00F966F8" w:rsidRDefault="00F966F8" w:rsidP="00F966F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966F8" w:rsidRDefault="00F966F8" w:rsidP="00F966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results, for unbelievers, in the Second Death.</w:t>
      </w:r>
    </w:p>
    <w:p w:rsidR="00F966F8" w:rsidRDefault="00F966F8" w:rsidP="00F966F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21:8 “their part in the lake … the second death.”</w:t>
      </w:r>
    </w:p>
    <w:p w:rsidR="00F966F8" w:rsidRDefault="00F966F8" w:rsidP="00F966F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966F8" w:rsidRDefault="00F966F8" w:rsidP="00F966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DEATH.</w:t>
      </w:r>
      <w:r w:rsidR="00B84A4B">
        <w:rPr>
          <w:rFonts w:ascii="Times New Roman" w:hAnsi="Times New Roman" w:cs="Times New Roman"/>
          <w:sz w:val="24"/>
          <w:szCs w:val="24"/>
        </w:rPr>
        <w:t xml:space="preserve"> -Rev.20:10-15; 21:8</w:t>
      </w:r>
    </w:p>
    <w:p w:rsidR="00F966F8" w:rsidRDefault="00F966F8" w:rsidP="00F966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66F8" w:rsidRDefault="00F966F8" w:rsidP="00F966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eternal separation of the sinner from God.</w:t>
      </w:r>
    </w:p>
    <w:p w:rsidR="00F966F8" w:rsidRDefault="00F966F8" w:rsidP="00F966F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Thess. 1:9</w:t>
      </w:r>
      <w:r w:rsidR="0012327F">
        <w:rPr>
          <w:rFonts w:ascii="Times New Roman" w:hAnsi="Times New Roman" w:cs="Times New Roman"/>
          <w:sz w:val="24"/>
          <w:szCs w:val="24"/>
        </w:rPr>
        <w:t xml:space="preserve"> “everlasting destruction from the presence of the Lord.”</w:t>
      </w:r>
    </w:p>
    <w:p w:rsidR="0012327F" w:rsidRDefault="0012327F" w:rsidP="00F966F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8:21 “whither I go, ye cannot come.”</w:t>
      </w:r>
    </w:p>
    <w:p w:rsidR="0012327F" w:rsidRDefault="0012327F" w:rsidP="00F966F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2327F" w:rsidRDefault="0012327F" w:rsidP="001232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NOT annihilation because:</w:t>
      </w:r>
    </w:p>
    <w:p w:rsidR="0012327F" w:rsidRDefault="0012327F" w:rsidP="001232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defined as “the lake of fire” Rev. 21:8.</w:t>
      </w:r>
    </w:p>
    <w:p w:rsidR="0012327F" w:rsidRDefault="0012327F" w:rsidP="001232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in the l</w:t>
      </w:r>
      <w:r w:rsidR="00B84A4B">
        <w:rPr>
          <w:rFonts w:ascii="Times New Roman" w:hAnsi="Times New Roman" w:cs="Times New Roman"/>
          <w:sz w:val="24"/>
          <w:szCs w:val="24"/>
        </w:rPr>
        <w:t>ake of fire are NOT annihilated, but cast alive into the lake of fire.</w:t>
      </w:r>
      <w:r>
        <w:rPr>
          <w:rFonts w:ascii="Times New Roman" w:hAnsi="Times New Roman" w:cs="Times New Roman"/>
          <w:sz w:val="24"/>
          <w:szCs w:val="24"/>
        </w:rPr>
        <w:t xml:space="preserve"> (Compare Rev. 19:20 with 20:10; 1000 years between)</w:t>
      </w:r>
    </w:p>
    <w:p w:rsidR="0012327F" w:rsidRDefault="0012327F" w:rsidP="001232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lake of fire is an eternal place. Rev. 20:10.</w:t>
      </w:r>
    </w:p>
    <w:p w:rsidR="0012327F" w:rsidRDefault="0012327F" w:rsidP="001232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2327F" w:rsidRDefault="0012327F" w:rsidP="001232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final result and consequence of sin.</w:t>
      </w:r>
    </w:p>
    <w:p w:rsidR="0012327F" w:rsidRDefault="0012327F" w:rsidP="001232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21:8. Those cast into the lake of fire are SINNERS.</w:t>
      </w:r>
    </w:p>
    <w:p w:rsidR="0042228D" w:rsidRDefault="0042228D" w:rsidP="001232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2228D" w:rsidRDefault="0042228D" w:rsidP="004222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INTERMEDIATE STATE (between death and resurrection)</w:t>
      </w:r>
    </w:p>
    <w:p w:rsidR="0042228D" w:rsidRDefault="0042228D" w:rsidP="004222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28D" w:rsidRDefault="00B84A4B" w:rsidP="004222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</w:t>
      </w:r>
    </w:p>
    <w:p w:rsidR="0042228D" w:rsidRDefault="0042228D" w:rsidP="004222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the ascension of Christ, all the dead, both saved and lo</w:t>
      </w:r>
      <w:r w:rsidR="00B84A4B">
        <w:rPr>
          <w:rFonts w:ascii="Times New Roman" w:hAnsi="Times New Roman" w:cs="Times New Roman"/>
          <w:sz w:val="24"/>
          <w:szCs w:val="24"/>
        </w:rPr>
        <w:t>st, went to a place called Hell</w:t>
      </w:r>
      <w:r>
        <w:rPr>
          <w:rFonts w:ascii="Times New Roman" w:hAnsi="Times New Roman" w:cs="Times New Roman"/>
          <w:sz w:val="24"/>
          <w:szCs w:val="24"/>
        </w:rPr>
        <w:t>, but they were separated by a great gulf. Luke 16:19-31.</w:t>
      </w:r>
    </w:p>
    <w:p w:rsidR="0042228D" w:rsidRDefault="0042228D" w:rsidP="004222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Christ ascended into the heaven He took with </w:t>
      </w:r>
      <w:r w:rsidR="00B84A4B">
        <w:rPr>
          <w:rFonts w:ascii="Times New Roman" w:hAnsi="Times New Roman" w:cs="Times New Roman"/>
          <w:sz w:val="24"/>
          <w:szCs w:val="24"/>
        </w:rPr>
        <w:t>Him the “Paradise” part of Hell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Eph. 4:8-10.</w:t>
      </w:r>
    </w:p>
    <w:p w:rsidR="0042228D" w:rsidRDefault="0042228D" w:rsidP="004222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 ascension of Christ, believers who die enter Heaven at once. II Cor. 5:6-8.</w:t>
      </w:r>
    </w:p>
    <w:p w:rsidR="0042228D" w:rsidRDefault="0042228D" w:rsidP="0042228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2228D" w:rsidRDefault="0042228D" w:rsidP="004222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PRESENT CONSCIOUSNESS OF THE SAVED DEAD.</w:t>
      </w:r>
    </w:p>
    <w:p w:rsidR="00A44A10" w:rsidRDefault="00A44A10" w:rsidP="00A44A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Phil. 1:21, 23 “To die is gain” “With Christ … far better.”</w:t>
      </w:r>
    </w:p>
    <w:p w:rsidR="00A44A10" w:rsidRDefault="00A44A10" w:rsidP="00A44A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Cor. 5:6-8 “Absent from the body … present with the Lord.”</w:t>
      </w:r>
    </w:p>
    <w:p w:rsidR="00A44A10" w:rsidRDefault="00A44A10" w:rsidP="00A44A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44A10" w:rsidRDefault="00A44A10" w:rsidP="00A44A1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PRESENT CONSCIOUSNESS OF THE UNSAVED DEAD.</w:t>
      </w:r>
    </w:p>
    <w:p w:rsidR="00A44A10" w:rsidRDefault="00A44A10" w:rsidP="00A44A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16:19-31 describes the conditions of the unsaved dead today. With the rich man, they are in conscious torment until the resurrection and judgment (Rev. 20:13-14), when they will be cast into the lake of fire.</w:t>
      </w:r>
    </w:p>
    <w:p w:rsidR="0042228D" w:rsidRPr="0012327F" w:rsidRDefault="0042228D" w:rsidP="0042228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966F8" w:rsidRDefault="00F966F8" w:rsidP="00F966F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966F8" w:rsidRDefault="00F966F8" w:rsidP="00F966F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966F8" w:rsidRPr="00F966F8" w:rsidRDefault="00F966F8" w:rsidP="00F966F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966F8" w:rsidRDefault="00F966F8" w:rsidP="00B642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966F8" w:rsidRPr="00B642A8" w:rsidRDefault="00F966F8" w:rsidP="00F966F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642A8" w:rsidRPr="00B642A8" w:rsidRDefault="00B642A8" w:rsidP="00B64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642A8" w:rsidRPr="00B642A8" w:rsidRDefault="00B642A8" w:rsidP="00B64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B642A8" w:rsidRPr="00B64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B14" w:rsidRDefault="000E5B14" w:rsidP="006A745F">
      <w:pPr>
        <w:spacing w:after="0" w:line="240" w:lineRule="auto"/>
      </w:pPr>
      <w:r>
        <w:separator/>
      </w:r>
    </w:p>
  </w:endnote>
  <w:endnote w:type="continuationSeparator" w:id="0">
    <w:p w:rsidR="000E5B14" w:rsidRDefault="000E5B14" w:rsidP="006A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45F" w:rsidRDefault="006A74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45F" w:rsidRDefault="006A74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45F" w:rsidRDefault="006A7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B14" w:rsidRDefault="000E5B14" w:rsidP="006A745F">
      <w:pPr>
        <w:spacing w:after="0" w:line="240" w:lineRule="auto"/>
      </w:pPr>
      <w:r>
        <w:separator/>
      </w:r>
    </w:p>
  </w:footnote>
  <w:footnote w:type="continuationSeparator" w:id="0">
    <w:p w:rsidR="000E5B14" w:rsidRDefault="000E5B14" w:rsidP="006A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45F" w:rsidRDefault="006A74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18047449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6A745F" w:rsidRDefault="006A745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47</w:t>
        </w:r>
      </w:p>
    </w:sdtContent>
  </w:sdt>
  <w:p w:rsidR="006A745F" w:rsidRDefault="006A74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45F" w:rsidRDefault="006A74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0230"/>
    <w:multiLevelType w:val="hybridMultilevel"/>
    <w:tmpl w:val="79287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05C6"/>
    <w:multiLevelType w:val="hybridMultilevel"/>
    <w:tmpl w:val="088AD7A0"/>
    <w:lvl w:ilvl="0" w:tplc="76A63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163D6"/>
    <w:multiLevelType w:val="hybridMultilevel"/>
    <w:tmpl w:val="8BF4A210"/>
    <w:lvl w:ilvl="0" w:tplc="3DF89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543B3"/>
    <w:multiLevelType w:val="hybridMultilevel"/>
    <w:tmpl w:val="AFC6AC9E"/>
    <w:lvl w:ilvl="0" w:tplc="24343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A31631"/>
    <w:multiLevelType w:val="hybridMultilevel"/>
    <w:tmpl w:val="7C403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45BEA"/>
    <w:multiLevelType w:val="hybridMultilevel"/>
    <w:tmpl w:val="D98A07DA"/>
    <w:lvl w:ilvl="0" w:tplc="E4A66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237E73"/>
    <w:multiLevelType w:val="hybridMultilevel"/>
    <w:tmpl w:val="82AA46A0"/>
    <w:lvl w:ilvl="0" w:tplc="C89CC2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404B85"/>
    <w:multiLevelType w:val="hybridMultilevel"/>
    <w:tmpl w:val="F1501DAC"/>
    <w:lvl w:ilvl="0" w:tplc="EACE62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B7"/>
    <w:rsid w:val="000E5B14"/>
    <w:rsid w:val="0012327F"/>
    <w:rsid w:val="0042228D"/>
    <w:rsid w:val="006A745F"/>
    <w:rsid w:val="00723AB7"/>
    <w:rsid w:val="007541F8"/>
    <w:rsid w:val="008E2CF1"/>
    <w:rsid w:val="00A44A10"/>
    <w:rsid w:val="00B642A8"/>
    <w:rsid w:val="00B84A4B"/>
    <w:rsid w:val="00CF630C"/>
    <w:rsid w:val="00F9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B5E84-CBEA-4057-AF62-CECEA048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45F"/>
  </w:style>
  <w:style w:type="paragraph" w:styleId="Footer">
    <w:name w:val="footer"/>
    <w:basedOn w:val="Normal"/>
    <w:link w:val="FooterChar"/>
    <w:uiPriority w:val="99"/>
    <w:unhideWhenUsed/>
    <w:rsid w:val="006A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2018-06-11T18:06:00Z</dcterms:created>
  <dcterms:modified xsi:type="dcterms:W3CDTF">2019-03-11T16:09:00Z</dcterms:modified>
</cp:coreProperties>
</file>